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A9D" w:rsidRDefault="006D2A9D">
      <w:pPr>
        <w:spacing w:line="412" w:lineRule="exact"/>
        <w:ind w:left="-148" w:right="-122"/>
        <w:jc w:val="center"/>
        <w:rPr>
          <w:color w:val="2A2A2A"/>
          <w:sz w:val="40"/>
        </w:rPr>
      </w:pPr>
    </w:p>
    <w:p w:rsidR="006D2A9D" w:rsidRDefault="006D2A9D">
      <w:pPr>
        <w:spacing w:line="412" w:lineRule="exact"/>
        <w:ind w:left="-148" w:right="-122"/>
        <w:jc w:val="center"/>
        <w:rPr>
          <w:color w:val="2A2A2A"/>
          <w:sz w:val="40"/>
        </w:rPr>
      </w:pPr>
    </w:p>
    <w:p w:rsidR="006D2A9D" w:rsidRPr="00DB00DF" w:rsidRDefault="006D2A9D">
      <w:pPr>
        <w:spacing w:line="412" w:lineRule="exact"/>
        <w:ind w:left="-148" w:right="-122"/>
        <w:jc w:val="center"/>
        <w:rPr>
          <w:b/>
          <w:color w:val="2A2A2A"/>
          <w:sz w:val="40"/>
        </w:rPr>
      </w:pPr>
      <w:r w:rsidRPr="00DB00DF">
        <w:rPr>
          <w:rFonts w:hint="eastAsia"/>
          <w:b/>
          <w:color w:val="2A2A2A"/>
          <w:sz w:val="40"/>
        </w:rPr>
        <w:t>罗源县林业局行政检查流程图</w:t>
      </w:r>
    </w:p>
    <w:p w:rsidR="006D2A9D" w:rsidRDefault="006D2A9D">
      <w:pPr>
        <w:tabs>
          <w:tab w:val="left" w:pos="1288"/>
        </w:tabs>
        <w:spacing w:line="412" w:lineRule="exact"/>
        <w:ind w:left="-148" w:right="-122"/>
        <w:rPr>
          <w:color w:val="2A2A2A"/>
          <w:sz w:val="40"/>
        </w:rPr>
      </w:pPr>
      <w:r>
        <w:rPr>
          <w:color w:val="2A2A2A"/>
          <w:sz w:val="40"/>
        </w:rPr>
        <w:tab/>
      </w:r>
    </w:p>
    <w:p w:rsidR="006D2A9D" w:rsidRDefault="006D2A9D"/>
    <w:p w:rsidR="006D2A9D" w:rsidRDefault="009D1EB5">
      <w:bookmarkStart w:id="0" w:name="_GoBack"/>
      <w:bookmarkEnd w:id="0"/>
      <w:r>
        <w:rPr>
          <w:noProof/>
        </w:rPr>
        <w:pict>
          <v:group id="_x0000_s1026" style="position:absolute;margin-left:50.35pt;margin-top:9.15pt;width:348.7pt;height:437.9pt;z-index:2" coordorigin="8437,3282" coordsize="6974,8758">
            <v:shapetype id="_x0000_t109" coordsize="21600,21600" o:spt="109" path="m,l,21600r21600,l21600,xe">
              <v:stroke joinstyle="miter"/>
              <v:path gradientshapeok="t" o:connecttype="rect"/>
            </v:shapetype>
            <v:shape id="自选图形 2" o:spid="_x0000_s1027" type="#_x0000_t109" style="position:absolute;left:9757;top:3282;width:3705;height:811">
              <v:textbox>
                <w:txbxContent>
                  <w:p w:rsidR="006D2A9D" w:rsidRDefault="006D2A9D">
                    <w:pPr>
                      <w:jc w:val="center"/>
                    </w:pPr>
                    <w:r>
                      <w:rPr>
                        <w:rFonts w:hint="eastAsia"/>
                      </w:rPr>
                      <w:t>准备</w:t>
                    </w:r>
                  </w:p>
                  <w:p w:rsidR="006D2A9D" w:rsidRDefault="006D2A9D">
                    <w:r>
                      <w:t>1</w:t>
                    </w:r>
                    <w:r>
                      <w:rPr>
                        <w:rFonts w:hint="eastAsia"/>
                      </w:rPr>
                      <w:t>、拟定检查计划；</w:t>
                    </w:r>
                    <w:r>
                      <w:t>2</w:t>
                    </w:r>
                    <w:r>
                      <w:rPr>
                        <w:rFonts w:hint="eastAsia"/>
                      </w:rPr>
                      <w:t>、准备文书</w:t>
                    </w:r>
                  </w:p>
                </w:txbxContent>
              </v:textbox>
            </v:shape>
            <v:shape id="自选图形 3" o:spid="_x0000_s1028" type="#_x0000_t109" style="position:absolute;left:8797;top:5020;width:6149;height:1260">
              <v:textbox>
                <w:txbxContent>
                  <w:p w:rsidR="006D2A9D" w:rsidRDefault="006D2A9D">
                    <w:pPr>
                      <w:jc w:val="center"/>
                    </w:pPr>
                    <w:r>
                      <w:rPr>
                        <w:rFonts w:hint="eastAsia"/>
                      </w:rPr>
                      <w:t>通知</w:t>
                    </w:r>
                  </w:p>
                  <w:p w:rsidR="006D2A9D" w:rsidRDefault="006D2A9D">
                    <w:r>
                      <w:rPr>
                        <w:rFonts w:hint="eastAsia"/>
                      </w:rPr>
                      <w:t>提前通知被检查对象，告知检查机关的名称，检查依据、范围和时间，对被检查单位对具体要求等。</w:t>
                    </w:r>
                  </w:p>
                </w:txbxContent>
              </v:textbox>
            </v:shape>
            <v:shape id="自选图形 4" o:spid="_x0000_s1029" type="#_x0000_t109" style="position:absolute;left:8437;top:7218;width:6975;height:1184">
              <v:textbox>
                <w:txbxContent>
                  <w:p w:rsidR="006D2A9D" w:rsidRDefault="006D2A9D">
                    <w:pPr>
                      <w:jc w:val="center"/>
                    </w:pPr>
                    <w:r>
                      <w:rPr>
                        <w:rFonts w:hint="eastAsia"/>
                      </w:rPr>
                      <w:t>表明身份</w:t>
                    </w:r>
                  </w:p>
                  <w:p w:rsidR="006D2A9D" w:rsidRDefault="006D2A9D">
                    <w:r>
                      <w:rPr>
                        <w:rFonts w:hint="eastAsia"/>
                      </w:rPr>
                      <w:t>检查人员进行执法检查时，应向被检查单位出示执法证。一般案件检查人员不少于</w:t>
                    </w:r>
                    <w:r>
                      <w:t>2</w:t>
                    </w:r>
                    <w:r>
                      <w:rPr>
                        <w:rFonts w:hint="eastAsia"/>
                      </w:rPr>
                      <w:t>人，重大检查组成检查组</w:t>
                    </w:r>
                  </w:p>
                </w:txbxContent>
              </v:textbox>
            </v:shape>
            <v:shape id="自选图形 6" o:spid="_x0000_s1030" type="#_x0000_t109" style="position:absolute;left:8602;top:9381;width:6795;height:1110">
              <v:textbox>
                <w:txbxContent>
                  <w:p w:rsidR="006D2A9D" w:rsidRDefault="006D2A9D">
                    <w:pPr>
                      <w:jc w:val="center"/>
                    </w:pPr>
                    <w:r>
                      <w:rPr>
                        <w:rFonts w:hint="eastAsia"/>
                      </w:rPr>
                      <w:t>检查</w:t>
                    </w:r>
                  </w:p>
                  <w:p w:rsidR="006D2A9D" w:rsidRDefault="006D2A9D">
                    <w:r>
                      <w:t>1</w:t>
                    </w:r>
                    <w:r>
                      <w:rPr>
                        <w:rFonts w:hint="eastAsia"/>
                      </w:rPr>
                      <w:t>、告知权利义务；</w:t>
                    </w:r>
                    <w:r>
                      <w:t>2</w:t>
                    </w:r>
                    <w:r>
                      <w:rPr>
                        <w:rFonts w:hint="eastAsia"/>
                      </w:rPr>
                      <w:t>、查阅、审阅被检查单位的有关材料；</w:t>
                    </w:r>
                    <w:r>
                      <w:t>3</w:t>
                    </w:r>
                    <w:r>
                      <w:rPr>
                        <w:rFonts w:hint="eastAsia"/>
                      </w:rPr>
                      <w:t>、制作笔录；</w:t>
                    </w:r>
                    <w:r>
                      <w:t>4</w:t>
                    </w:r>
                    <w:r>
                      <w:rPr>
                        <w:rFonts w:hint="eastAsia"/>
                      </w:rPr>
                      <w:t>、当事人签字；</w:t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t>、说明检查情况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1" type="#_x0000_t32" style="position:absolute;left:11613;top:4208;width:0;height:645" strokeweight=".5pt">
              <v:stroke endarrow="open" joinstyle="miter"/>
            </v:shape>
            <v:shape id="自选图形 7" o:spid="_x0000_s1032" type="#_x0000_t109" style="position:absolute;left:9322;top:11374;width:4860;height:666">
              <v:textbox>
                <w:txbxContent>
                  <w:p w:rsidR="006D2A9D" w:rsidRDefault="006D2A9D">
                    <w:pPr>
                      <w:jc w:val="center"/>
                    </w:pPr>
                    <w:r>
                      <w:rPr>
                        <w:rFonts w:hint="eastAsia"/>
                      </w:rPr>
                      <w:t>归档</w:t>
                    </w:r>
                  </w:p>
                </w:txbxContent>
              </v:textbox>
            </v:shape>
            <v:shape id="_x0000_s1033" type="#_x0000_t32" style="position:absolute;left:11658;top:10658;width:0;height:645" strokeweight=".5pt">
              <v:stroke endarrow="open" joinstyle="miter"/>
            </v:shape>
            <v:shape id="_x0000_s1034" type="#_x0000_t32" style="position:absolute;left:11658;top:8573;width:0;height:645" strokeweight=".5pt">
              <v:stroke endarrow="open" joinstyle="miter"/>
            </v:shape>
            <v:shape id="_x0000_s1035" type="#_x0000_t32" style="position:absolute;left:11673;top:6458;width:0;height:645" strokeweight=".5pt">
              <v:stroke endarrow="open" joinstyle="miter"/>
            </v:shape>
          </v:group>
        </w:pict>
      </w:r>
    </w:p>
    <w:p w:rsidR="006D2A9D" w:rsidRDefault="006D2A9D"/>
    <w:p w:rsidR="006D2A9D" w:rsidRDefault="006D2A9D">
      <w:pPr>
        <w:rPr>
          <w:sz w:val="40"/>
        </w:rPr>
      </w:pPr>
    </w:p>
    <w:p w:rsidR="006D2A9D" w:rsidRDefault="006D2A9D">
      <w:pPr>
        <w:rPr>
          <w:sz w:val="40"/>
        </w:rPr>
      </w:pPr>
    </w:p>
    <w:p w:rsidR="006D2A9D" w:rsidRDefault="006D2A9D">
      <w:pPr>
        <w:rPr>
          <w:sz w:val="40"/>
        </w:rPr>
      </w:pPr>
    </w:p>
    <w:p w:rsidR="006D2A9D" w:rsidRDefault="006D2A9D">
      <w:pPr>
        <w:rPr>
          <w:sz w:val="40"/>
        </w:rPr>
      </w:pPr>
    </w:p>
    <w:p w:rsidR="006D2A9D" w:rsidRDefault="006D2A9D">
      <w:pPr>
        <w:tabs>
          <w:tab w:val="left" w:pos="868"/>
        </w:tabs>
        <w:rPr>
          <w:sz w:val="40"/>
        </w:rPr>
      </w:pPr>
      <w:r>
        <w:rPr>
          <w:sz w:val="40"/>
        </w:rPr>
        <w:tab/>
      </w:r>
    </w:p>
    <w:p w:rsidR="006D2A9D" w:rsidRDefault="006D2A9D">
      <w:pPr>
        <w:rPr>
          <w:sz w:val="40"/>
        </w:rPr>
      </w:pPr>
    </w:p>
    <w:p w:rsidR="006D2A9D" w:rsidRDefault="006D2A9D">
      <w:pPr>
        <w:rPr>
          <w:sz w:val="40"/>
        </w:rPr>
      </w:pPr>
    </w:p>
    <w:p w:rsidR="006D2A9D" w:rsidRDefault="006D2A9D">
      <w:pPr>
        <w:rPr>
          <w:sz w:val="40"/>
        </w:rPr>
      </w:pPr>
    </w:p>
    <w:p w:rsidR="006D2A9D" w:rsidRDefault="006D2A9D">
      <w:pPr>
        <w:rPr>
          <w:sz w:val="40"/>
        </w:rPr>
      </w:pPr>
    </w:p>
    <w:p w:rsidR="006D2A9D" w:rsidRDefault="009D1EB5">
      <w:pPr>
        <w:rPr>
          <w:sz w:val="40"/>
        </w:rPr>
      </w:pPr>
      <w:r w:rsidRPr="009D1EB5">
        <w:rPr>
          <w:noProof/>
        </w:rPr>
        <w:pict>
          <v:shape id="自选图形 5" o:spid="_x0000_s1036" type="#_x0000_t109" style="position:absolute;margin-left:-20.9pt;margin-top:393.05pt;width:224.25pt;height:55.5pt;z-index:1">
            <v:textbox>
              <w:txbxContent>
                <w:p w:rsidR="006D2A9D" w:rsidRDefault="006D2A9D">
                  <w:r>
                    <w:rPr>
                      <w:rFonts w:hint="eastAsia"/>
                    </w:rPr>
                    <w:t>检查</w:t>
                  </w:r>
                </w:p>
                <w:p w:rsidR="006D2A9D" w:rsidRDefault="006D2A9D">
                  <w:r>
                    <w:t>1</w:t>
                  </w:r>
                  <w:r>
                    <w:rPr>
                      <w:rFonts w:hint="eastAsia"/>
                    </w:rPr>
                    <w:t>、告知权利义务；</w:t>
                  </w:r>
                  <w:r>
                    <w:t>2</w:t>
                  </w:r>
                  <w:r>
                    <w:rPr>
                      <w:rFonts w:hint="eastAsia"/>
                    </w:rPr>
                    <w:t>、查阅、审阅被检查单位的有关材料；</w:t>
                  </w:r>
                  <w:r>
                    <w:t>3</w:t>
                  </w:r>
                  <w:r>
                    <w:rPr>
                      <w:rFonts w:hint="eastAsia"/>
                    </w:rPr>
                    <w:t>、制作笔录；</w:t>
                  </w:r>
                  <w:r>
                    <w:t>4</w:t>
                  </w:r>
                  <w:r>
                    <w:rPr>
                      <w:rFonts w:hint="eastAsia"/>
                    </w:rPr>
                    <w:t>、当事人签字；</w:t>
                  </w:r>
                  <w:r>
                    <w:t>5</w:t>
                  </w:r>
                  <w:r>
                    <w:rPr>
                      <w:rFonts w:hint="eastAsia"/>
                    </w:rPr>
                    <w:t>、说明检查情况</w:t>
                  </w:r>
                </w:p>
              </w:txbxContent>
            </v:textbox>
          </v:shape>
        </w:pict>
      </w:r>
    </w:p>
    <w:p w:rsidR="006D2A9D" w:rsidRDefault="006D2A9D"/>
    <w:sectPr w:rsidR="006D2A9D" w:rsidSect="00454E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350B" w:rsidRDefault="009C350B" w:rsidP="00DB00DF">
      <w:r>
        <w:separator/>
      </w:r>
    </w:p>
  </w:endnote>
  <w:endnote w:type="continuationSeparator" w:id="0">
    <w:p w:rsidR="009C350B" w:rsidRDefault="009C350B" w:rsidP="00DB00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350B" w:rsidRDefault="009C350B" w:rsidP="00DB00DF">
      <w:r>
        <w:separator/>
      </w:r>
    </w:p>
  </w:footnote>
  <w:footnote w:type="continuationSeparator" w:id="0">
    <w:p w:rsidR="009C350B" w:rsidRDefault="009C350B" w:rsidP="00DB00D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494722A7"/>
    <w:rsid w:val="00250B27"/>
    <w:rsid w:val="00454E7D"/>
    <w:rsid w:val="006D2A9D"/>
    <w:rsid w:val="0080327B"/>
    <w:rsid w:val="008F18E1"/>
    <w:rsid w:val="009C350B"/>
    <w:rsid w:val="009D1EB5"/>
    <w:rsid w:val="00DB00DF"/>
    <w:rsid w:val="28FD5BF2"/>
    <w:rsid w:val="494722A7"/>
    <w:rsid w:val="4C9019E7"/>
    <w:rsid w:val="642412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  <o:rules v:ext="edit">
        <o:r id="V:Rule1" type="connector" idref="#_x0000_s1031"/>
        <o:r id="V:Rule2" type="connector" idref="#_x0000_s1033"/>
        <o:r id="V:Rule3" type="connector" idref="#_x0000_s1034"/>
        <o:r id="V:Rule4" type="connector" idref="#_x0000_s103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E7D"/>
    <w:pPr>
      <w:widowControl w:val="0"/>
      <w:autoSpaceDE w:val="0"/>
      <w:autoSpaceDN w:val="0"/>
      <w:adjustRightInd w:val="0"/>
    </w:pPr>
    <w:rPr>
      <w:rFonts w:ascii="宋体" w:hAnsi="宋体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B00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B00DF"/>
    <w:rPr>
      <w:rFonts w:ascii="宋体" w:hAnsi="宋体"/>
      <w:kern w:val="0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B00D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B00DF"/>
    <w:rPr>
      <w:rFonts w:ascii="宋体" w:hAnsi="宋体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</Words>
  <Characters>30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福州市林业局行政强制流程图</dc:title>
  <dc:subject/>
  <dc:creator>东</dc:creator>
  <cp:keywords/>
  <dc:description/>
  <cp:lastModifiedBy>xind</cp:lastModifiedBy>
  <cp:revision>4</cp:revision>
  <dcterms:created xsi:type="dcterms:W3CDTF">2018-05-17T07:54:00Z</dcterms:created>
  <dcterms:modified xsi:type="dcterms:W3CDTF">2018-12-14T03:32:00Z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</Properties>
</file>