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58" w:rsidRDefault="002E0376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A97B58" w:rsidRDefault="002E037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     </w:t>
      </w:r>
    </w:p>
    <w:p w:rsidR="00A97B58" w:rsidRDefault="002E037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  2018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年福州市、县级党委政府表彰奖励项目目录（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14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项）</w:t>
      </w:r>
    </w:p>
    <w:p w:rsidR="00A97B58" w:rsidRDefault="00A97B5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</w:p>
    <w:tbl>
      <w:tblPr>
        <w:tblpPr w:leftFromText="180" w:rightFromText="180" w:vertAnchor="text" w:horzAnchor="page" w:tblpX="756" w:tblpY="47"/>
        <w:tblOverlap w:val="never"/>
        <w:tblW w:w="153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"/>
        <w:gridCol w:w="2100"/>
        <w:gridCol w:w="1833"/>
        <w:gridCol w:w="2612"/>
        <w:gridCol w:w="2278"/>
        <w:gridCol w:w="654"/>
        <w:gridCol w:w="696"/>
        <w:gridCol w:w="640"/>
        <w:gridCol w:w="682"/>
        <w:gridCol w:w="1173"/>
        <w:gridCol w:w="805"/>
        <w:gridCol w:w="668"/>
        <w:gridCol w:w="594"/>
      </w:tblGrid>
      <w:tr w:rsidR="00A97B58" w:rsidTr="002E0376">
        <w:trPr>
          <w:trHeight w:val="405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主（承）办单位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理由依据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评选</w:t>
            </w:r>
          </w:p>
          <w:p w:rsidR="00A97B58" w:rsidRDefault="002E037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范围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评选周期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表彰名额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奖励办法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经费</w:t>
            </w:r>
          </w:p>
          <w:p w:rsidR="00A97B58" w:rsidRDefault="002E037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来源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开展</w:t>
            </w:r>
          </w:p>
          <w:p w:rsidR="00A97B58" w:rsidRDefault="002E037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A97B58" w:rsidTr="002E0376">
        <w:trPr>
          <w:trHeight w:val="525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A97B5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A97B5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A97B5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A97B5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A97B5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A97B5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集体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个人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集体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个人</w:t>
            </w: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A97B5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A97B5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A97B5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7B58">
        <w:trPr>
          <w:trHeight w:val="121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福州市“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抓项目促发展</w:t>
            </w: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”专项行动先进集体和先进个人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主办：市委、市政府</w:t>
            </w:r>
          </w:p>
          <w:p w:rsidR="00A97B58" w:rsidRDefault="002E0376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承办：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市发改委</w:t>
            </w:r>
            <w:proofErr w:type="gramEnd"/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“抓项目促发展”专项行动是市委市政府的年度中心工作，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为了扩大有效投资，突出产业项目和战略性新兴产业项目，做大经济总量，提升发展标准。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参加“一抓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一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促”项目建设工作的集体和个人。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市财政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18"/>
                <w:szCs w:val="18"/>
              </w:rPr>
              <w:t>市级</w:t>
            </w:r>
          </w:p>
          <w:p w:rsidR="00A97B58" w:rsidRDefault="002E0376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18"/>
                <w:szCs w:val="18"/>
              </w:rPr>
              <w:t>表彰</w:t>
            </w:r>
          </w:p>
        </w:tc>
      </w:tr>
      <w:tr w:rsidR="00A97B58">
        <w:trPr>
          <w:trHeight w:val="8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福州市城区水系综合治理工作先进集体和先进个人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主办：市委、市政府</w:t>
            </w:r>
          </w:p>
          <w:p w:rsidR="00A97B58" w:rsidRDefault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承办：市建委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市委、市政府年度重点项目，推进城区水系治理，促进生态建设。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参加城区水系综合治理工作的集体和个人。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市财政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18"/>
                <w:szCs w:val="18"/>
              </w:rPr>
              <w:t>市级</w:t>
            </w:r>
          </w:p>
          <w:p w:rsidR="00A97B58" w:rsidRDefault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18"/>
                <w:szCs w:val="18"/>
              </w:rPr>
              <w:t>表彰</w:t>
            </w:r>
          </w:p>
        </w:tc>
      </w:tr>
      <w:tr w:rsidR="00A97B58">
        <w:trPr>
          <w:trHeight w:val="56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鼓楼区抓项目促发展“四晒四比”先进集体和先进个人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鼓楼区委、区政府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为区重点专项工作，通过晒和比，促进区经济社会的发展。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全区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参加抓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项目促发展“四晒四比”的集体和个人。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区财政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  <w:tr w:rsidR="00A97B58">
        <w:trPr>
          <w:trHeight w:val="56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台江区年度绩效管理工作先进集体和先进个人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台江区委、区政府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围绕区委、区政府当年的中心工作、重点项目开展，表彰项目工作中的先进集体和先进个人。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全区参加绩效管理考核评比的单位和个人。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财政拨款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  <w:tr w:rsidR="00A97B58">
        <w:trPr>
          <w:trHeight w:val="5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仓山区“提振精气神，争当排头兵”先进集体和先进个人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仓山区委、区政府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此项工作是区本年度重点工作，根据区各项重大项目的组织开展和完成情况进行表彰奖励。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全区机关企事业单位和个人。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区财政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  <w:tr w:rsidR="00A97B58">
        <w:trPr>
          <w:trHeight w:val="5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晋安区中心工作先进集体和先进个人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晋安区委、区政府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textAlignment w:val="center"/>
              <w:rPr>
                <w:rFonts w:ascii="仿宋_GB2312" w:hAnsi="宋体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区委、区政府会议纪要及关于表彰的决定。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textAlignment w:val="center"/>
              <w:rPr>
                <w:rFonts w:ascii="仿宋_GB2312" w:hAnsi="宋体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全区参与年度区委区政府中心工作的单位和个人。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区财政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58" w:rsidRDefault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  <w:tr w:rsidR="002E0376">
        <w:trPr>
          <w:trHeight w:val="5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马尾区综合工作先进集体和先进个人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马尾区委、区政府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宋体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总结经验，充分调动全区工作积极性，奖励先进集体和先进个人。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宋体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马尾区各机关事业单位和个人。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区财政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  <w:tr w:rsidR="002E0376">
        <w:trPr>
          <w:trHeight w:val="5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长乐区优秀教育工作者、优秀教师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主办：长乐区委、区政府</w:t>
            </w:r>
          </w:p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承办：长乐区教育局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激发全区教师教书育人的积极性、创造性，不断开创教育工作新局面。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全区各类学校、教育工作者、农村教师。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市财政</w:t>
            </w:r>
          </w:p>
          <w:p w:rsidR="002E0376" w:rsidRDefault="002E0376" w:rsidP="002E0376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 xml:space="preserve">拨款  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  <w:tr w:rsidR="002E0376">
        <w:trPr>
          <w:trHeight w:val="5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福清市精神文明建设先进集体和先进个人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福清市委、市政府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市委市政府研究决定加强精神文明建设，表彰在精神文明建设中表现突出的集体和个人。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全市在精神文明建设中表现突出的集体和个人。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  <w:tr w:rsidR="002E0376">
        <w:trPr>
          <w:trHeight w:val="5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闽侯县重点（攻坚）项目先进集体和先进个人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闽侯县委、县政府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县委、县政府重点工作推进需要，促进重点项目的落实。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全县参与重点（攻坚）项目的集体和个人。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县财政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  <w:tr w:rsidR="002E0376">
        <w:trPr>
          <w:trHeight w:val="5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闽清县“抓项目促发展”专项行动先进集体和先进个人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闽清县委、县政府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县委、县政府年度重点专项行动，促进全县经济发展工作需要。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全县参与“抓项目促发展”专项行动的集体和个人。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  <w:szCs w:val="18"/>
              </w:rPr>
              <w:t>县财政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  <w:tr w:rsidR="002E0376">
        <w:trPr>
          <w:trHeight w:val="5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永泰县脱贫攻坚先进集体和先进个人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永泰县委、县政府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脱贫攻坚项目是县委县政府的年度重点工作，通过脱贫攻坚，促进经济全面发展。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全县参与脱贫攻坚工作的集体和个人。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县财政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  <w:tr w:rsidR="002E0376">
        <w:trPr>
          <w:trHeight w:val="5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连江县重点项目建设先进集体和先进个人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连江县委、县政府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总结经验、树立典型、激发动力，推动重点项目建设，表彰奖励先进集体和先进个人。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全县参加重点项目建设的集体和个人。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  <w:szCs w:val="18"/>
              </w:rPr>
              <w:t>财政核拨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  <w:tr w:rsidR="002E0376">
        <w:trPr>
          <w:trHeight w:val="5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罗源县“抓项目促发展”专项行动先进集体和先进个人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罗源县委、县政府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通过专项行动，推动项目建设，加快全县经济发展。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全县参与“抓项目，促发展”专项行动的集体和个人。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县财政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ascii="仿宋_GB2312" w:hAnsi="仿宋_GB2312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376" w:rsidRDefault="002E0376" w:rsidP="002E0376"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</w:tbl>
    <w:p w:rsidR="002E0376" w:rsidRDefault="002E0376"/>
    <w:sectPr w:rsidR="002E0376" w:rsidSect="00A97B58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7B58"/>
    <w:rsid w:val="002E0376"/>
    <w:rsid w:val="00A97B58"/>
    <w:rsid w:val="14EC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B58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7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A97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A97B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1714</Characters>
  <Application>Microsoft Office Word</Application>
  <DocSecurity>0</DocSecurity>
  <Lines>14</Lines>
  <Paragraphs>4</Paragraphs>
  <ScaleCrop>false</ScaleCrop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2014-10-29T12:08:00Z</dcterms:created>
  <dcterms:modified xsi:type="dcterms:W3CDTF">2018-08-30T03:30:00Z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