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罗源县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台胞子女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普通高中转学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申请表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</w:p>
    <w:tbl>
      <w:tblPr>
        <w:tblStyle w:val="2"/>
        <w:tblW w:w="51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0"/>
        <w:gridCol w:w="706"/>
        <w:gridCol w:w="989"/>
        <w:gridCol w:w="141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学生姓名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1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黑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黑体"/>
                <w:sz w:val="24"/>
                <w:szCs w:val="24"/>
              </w:rPr>
              <w:t>学生户籍地址</w:t>
            </w:r>
          </w:p>
        </w:tc>
        <w:tc>
          <w:tcPr>
            <w:tcW w:w="4289" w:type="pct"/>
            <w:gridSpan w:val="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学生实际居住地</w:t>
            </w:r>
          </w:p>
        </w:tc>
        <w:tc>
          <w:tcPr>
            <w:tcW w:w="4289" w:type="pct"/>
            <w:gridSpan w:val="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父母情况</w:t>
            </w:r>
          </w:p>
        </w:tc>
        <w:tc>
          <w:tcPr>
            <w:tcW w:w="4289" w:type="pct"/>
            <w:gridSpan w:val="5"/>
            <w:noWrap w:val="0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父亲姓名：              户籍：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289" w:type="pct"/>
            <w:gridSpan w:val="5"/>
            <w:noWrap w:val="0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母亲姓名：              户籍：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就读年级</w:t>
            </w:r>
          </w:p>
        </w:tc>
        <w:tc>
          <w:tcPr>
            <w:tcW w:w="4289" w:type="pct"/>
            <w:gridSpan w:val="5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第一意向</w:t>
            </w:r>
          </w:p>
        </w:tc>
        <w:tc>
          <w:tcPr>
            <w:tcW w:w="3318" w:type="pct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第二意向</w:t>
            </w:r>
          </w:p>
        </w:tc>
        <w:tc>
          <w:tcPr>
            <w:tcW w:w="3318" w:type="pct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教育局审批意见</w:t>
            </w:r>
          </w:p>
        </w:tc>
        <w:tc>
          <w:tcPr>
            <w:tcW w:w="4289" w:type="pct"/>
            <w:gridSpan w:val="5"/>
            <w:noWrap w:val="0"/>
            <w:vAlign w:val="top"/>
          </w:tcPr>
          <w:p>
            <w:pPr>
              <w:jc w:val="right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 xml:space="preserve">                                  （盖章）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0B0A"/>
    <w:rsid w:val="74C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2024-07-03T08:50:00Z</dcterms:created>
  <dc:creator>Administrator</dc:creator>
  <cp:lastModifiedBy>Administrator</cp:lastModifiedBy>
  <dcterms:modified xsi:type="dcterms:W3CDTF">2024-07-03T08:50:46Z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4BD8EB53D7FE4FD5BF94279F75303A3B</vt:lpwstr>
  </property>
</Properties>
</file>