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50D2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0" w:lineRule="exact"/>
        <w:jc w:val="left"/>
        <w:textAlignment w:val="auto"/>
        <w:rPr>
          <w:rFonts w:hint="default" w:ascii="黑体" w:hAnsi="黑体" w:eastAsia="黑体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val="en-US" w:eastAsia="zh-CN"/>
        </w:rPr>
        <w:t>2</w:t>
      </w:r>
    </w:p>
    <w:p w14:paraId="4062AFD0">
      <w:pPr>
        <w:pStyle w:val="2"/>
        <w:spacing w:line="580" w:lineRule="exact"/>
        <w:ind w:firstLine="88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eastAsia="zh-CN" w:bidi="ar-SA"/>
        </w:rPr>
        <w:t>2025年耕地地力保护补贴清册</w:t>
      </w:r>
    </w:p>
    <w:p w14:paraId="12085493">
      <w:pPr>
        <w:pStyle w:val="2"/>
        <w:spacing w:line="580" w:lineRule="exact"/>
        <w:ind w:firstLine="640" w:firstLineChars="200"/>
        <w:jc w:val="both"/>
        <w:rPr>
          <w:rFonts w:hint="eastAsia" w:ascii="仿宋" w:hAnsi="仿宋" w:eastAsia="仿宋" w:cs="方正小标宋简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 w:bidi="ar-SA"/>
        </w:rPr>
        <w:t>填报单位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 w:bidi="ar-SA"/>
        </w:rPr>
        <w:t>盖章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 w:bidi="ar-SA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 xml:space="preserve">                   填报时间：         </w:t>
      </w:r>
    </w:p>
    <w:tbl>
      <w:tblPr>
        <w:tblStyle w:val="5"/>
        <w:tblW w:w="15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886"/>
        <w:gridCol w:w="722"/>
        <w:gridCol w:w="796"/>
        <w:gridCol w:w="1111"/>
        <w:gridCol w:w="1022"/>
        <w:gridCol w:w="1152"/>
        <w:gridCol w:w="1233"/>
        <w:gridCol w:w="1173"/>
        <w:gridCol w:w="1749"/>
        <w:gridCol w:w="1275"/>
        <w:gridCol w:w="983"/>
        <w:gridCol w:w="1177"/>
        <w:gridCol w:w="990"/>
      </w:tblGrid>
      <w:tr w14:paraId="52B6A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77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54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07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86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F4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应补面积</w:t>
            </w:r>
          </w:p>
          <w:p w14:paraId="2F7EB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（亩）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6F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确权/二轮承包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FC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核减面积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D6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39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卡/存折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4F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  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94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收款银行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AA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  额</w:t>
            </w:r>
          </w:p>
          <w:p w14:paraId="08448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DB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9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36AF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78E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956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A1D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347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42F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DC6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FFF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B1A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B607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E81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98B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527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AB4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434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BF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65C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71C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181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B58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48B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FBE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A93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44B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6233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04F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C3D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099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107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3B6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AE7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CB6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9AE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02B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CDC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9E4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C41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379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E35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1000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60A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F97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99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B9F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8B3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82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44D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585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FE0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9EA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F8B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7D3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594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EA9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BD2B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F90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F35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BD6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FE5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0BE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A1C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17E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ABB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1FA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019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CC0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6BA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B1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990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5B49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D06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288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A2F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AA5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DAC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0E9CBDC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0" w:lineRule="exact"/>
        <w:jc w:val="left"/>
        <w:textAlignment w:val="auto"/>
        <w:rPr>
          <w:rFonts w:hint="eastAsia" w:ascii="仿宋" w:hAnsi="仿宋" w:eastAsia="仿宋" w:cs="方正小标宋简体"/>
          <w:color w:val="000000"/>
          <w:kern w:val="0"/>
          <w:sz w:val="32"/>
          <w:szCs w:val="32"/>
        </w:rPr>
        <w:sectPr>
          <w:pgSz w:w="16838" w:h="11906" w:orient="landscape"/>
          <w:pgMar w:top="1587" w:right="1928" w:bottom="1474" w:left="1701" w:header="851" w:footer="1304" w:gutter="0"/>
          <w:pgNumType w:fmt="decimal"/>
          <w:cols w:space="720" w:num="1"/>
          <w:rtlGutter w:val="0"/>
          <w:docGrid w:type="lines" w:linePitch="327" w:charSpace="0"/>
        </w:sectPr>
      </w:pP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</w:rPr>
        <w:t>经办人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</w:rPr>
        <w:t>：                         分管领导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</w:rPr>
        <w:t>：</w:t>
      </w:r>
    </w:p>
    <w:p w14:paraId="63D4E353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E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eastAsia="宋体" w:cs="Courier New"/>
      <w:color w:val="auto"/>
      <w:sz w:val="21"/>
      <w:szCs w:val="21"/>
      <w:lang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2025-07-14T09:24:49Z</dcterms:created>
  <dc:creator>Administrator</dc:creator>
  <cp:lastModifiedBy>不想干活的牛马</cp:lastModifiedBy>
  <dcterms:modified xsi:type="dcterms:W3CDTF">2025-07-14T09:24:51Z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eyJoZGlkIjoiNDgxODI5YWY2NTg1ZWQzZmQ1NzkxNzAzNzJlNTQwZTYiLCJ1c2VySWQiOiIzMzE3MTQzMDMifQ==</vt:lpwstr>
  </property>
  <property fmtid="{D5CDD505-2E9C-101B-9397-08002B2CF9AE}" pid="4" name="ICV">
    <vt:lpwstr>13FF99C5CC2A42748B32825B44EEF22D_12</vt:lpwstr>
  </property>
</Properties>
</file>