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highlight w:val="none"/>
          <w:lang w:val="en-US" w:eastAsia="zh-CN"/>
        </w:rPr>
        <w:t>2022年中招计生加分考生登记表</w:t>
      </w:r>
    </w:p>
    <w:tbl>
      <w:tblPr>
        <w:tblStyle w:val="2"/>
        <w:tblW w:w="954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50"/>
        <w:gridCol w:w="1220"/>
        <w:gridCol w:w="1160"/>
        <w:gridCol w:w="90"/>
        <w:gridCol w:w="1130"/>
        <w:gridCol w:w="2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highlight w:val="none"/>
              </w:rPr>
              <w:t>回执单号：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学  号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所在学校</w:t>
            </w: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户籍所在地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父亲姓名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母亲姓名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父母户籍所在地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申请理由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1、农村独生子女      2、农村二女绝育家庭女儿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学校意见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该生从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日至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 xml:space="preserve">日，学籍和学习均在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学校。</w:t>
            </w:r>
          </w:p>
        </w:tc>
        <w:tc>
          <w:tcPr>
            <w:tcW w:w="125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乡（镇）街计生办意见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签字：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盖章：</w:t>
            </w:r>
          </w:p>
        </w:tc>
        <w:tc>
          <w:tcPr>
            <w:tcW w:w="12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12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eastAsia="zh-CN"/>
              </w:rPr>
              <w:t>县（市）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区卫健局意见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ind w:firstLine="700" w:firstLineChars="292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签字：</w:t>
            </w:r>
          </w:p>
        </w:tc>
        <w:tc>
          <w:tcPr>
            <w:tcW w:w="125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福州市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卫健委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ind w:firstLine="1058" w:firstLineChars="441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 xml:space="preserve">签字：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 xml:space="preserve">      盖章：</w:t>
            </w:r>
          </w:p>
        </w:tc>
        <w:tc>
          <w:tcPr>
            <w:tcW w:w="125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 xml:space="preserve">         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125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本表一式三份。办理时间：5月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9-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日（法定节假日不办理）。逾期和证件不全者不予受理。学校对学生学籍和在学情况进行初审并盖印后，交由家长到卫健部门办理加分手续，最终由卫健部门审核录入。六县（市）及高新区计生加分照顾名单由县（市）卫健局审核后直接提供给相应县（市）中招办，无需由福州市卫健委审核、盖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Tk1ZTg3NzNkZDU5OGU3ZDQ5YjFjNjlmNWUwMTAifQ=="/>
  </w:docVars>
  <w:rsids>
    <w:rsidRoot w:val="2BDE7312"/>
    <w:rsid w:val="2BD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2023-07-11T08:28:00Z</dcterms:created>
  <dc:creator>Administrator</dc:creator>
  <cp:lastModifiedBy>Administrator</cp:lastModifiedBy>
  <dcterms:modified xsi:type="dcterms:W3CDTF">2023-07-11T08:28:54Z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94B27567CF8A406ABB3E41E552431CAB</vt:lpwstr>
  </property>
</Properties>
</file>