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CF83D">
      <w:pPr>
        <w:spacing w:beforeLines="0" w:afterLines="0" w:line="480" w:lineRule="exact"/>
        <w:rPr>
          <w:rFonts w:hint="eastAsia" w:ascii="黑体" w:hAnsi="方正小标宋简体" w:eastAsia="黑体" w:cs="方正小标宋简体"/>
          <w:lang w:val="en-US" w:eastAsia="zh-CN"/>
        </w:rPr>
      </w:pP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921033">
                            <w:pPr>
                              <w:widowControl w:val="0"/>
                              <w:jc w:val="both"/>
                              <w:rPr>
                                <w:rFonts w:hint="eastAsia"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kp/n/XAAAADAEAAA8AAAAAAAAAAQAgAAAAIgAAAGRy&#10;cy9kb3ducmV2LnhtbFBLAQIUABQAAAAIAIdO4kDh5iArzQEAAJkDAAAOAAAAAAAAAAEAIAAAACYB&#10;AABkcnMvZTJvRG9jLnhtbFBLBQYAAAAABgAGAFkBAABl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7921033">
                      <w:pPr>
                        <w:widowControl w:val="0"/>
                        <w:jc w:val="both"/>
                        <w:rPr>
                          <w:rFonts w:hint="eastAsia"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384246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/o3982QAAAA0BAAAPAAAAAAAAAAEAIAAAACIAAABk&#10;cnMvZG93bnJldi54bWxQSwECFAAUAAAACACHTuJAjXnafswBAACZAwAADgAAAAAAAAABACAAAAAo&#10;AQAAZHJzL2Uyb0RvYy54bWxQSwUGAAAAAAYABgBZAQAAZg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384246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CUj0ZFAAIAAP4DAAAOAAAAAAAAAAEAIAAAACYBAABkcnMv&#10;ZTJvRG9jLnhtbFBLBQYAAAAABgAGAFkBAACY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方正小标宋简体" w:eastAsia="黑体" w:cs="方正小标宋简体"/>
        </w:rPr>
        <w:t>附件</w:t>
      </w:r>
      <w:r>
        <w:rPr>
          <w:rFonts w:hint="eastAsia" w:ascii="黑体" w:hAnsi="方正小标宋简体" w:eastAsia="黑体" w:cs="方正小标宋简体"/>
          <w:lang w:val="en-US" w:eastAsia="zh-CN"/>
        </w:rPr>
        <w:t>1</w:t>
      </w:r>
    </w:p>
    <w:p w14:paraId="5D34BC1A">
      <w:pPr>
        <w:spacing w:beforeLines="0" w:afterLines="0"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8D5A24C"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年国家级高技能人才培训基地项目单位</w:t>
      </w:r>
    </w:p>
    <w:p w14:paraId="15DB10B0"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和国家级技能大师工作室项目单位</w:t>
      </w:r>
    </w:p>
    <w:p w14:paraId="31358A8B">
      <w:pPr>
        <w:spacing w:beforeLines="0" w:afterLines="0" w:line="480" w:lineRule="exact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（排序不分先后）</w:t>
      </w:r>
      <w:bookmarkStart w:id="0" w:name="_GoBack"/>
      <w:bookmarkEnd w:id="0"/>
    </w:p>
    <w:p w14:paraId="53DCB6B6">
      <w:pPr>
        <w:spacing w:beforeLines="0" w:afterLines="0" w:line="480" w:lineRule="exact"/>
        <w:rPr>
          <w:rFonts w:hint="eastAsia" w:ascii="黑体" w:hAnsi="黑体" w:eastAsia="黑体" w:cs="黑体"/>
          <w:szCs w:val="32"/>
        </w:rPr>
      </w:pPr>
    </w:p>
    <w:p w14:paraId="25CD0C06">
      <w:pPr>
        <w:spacing w:beforeLines="0" w:afterLines="0" w:line="4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一、20</w:t>
      </w:r>
      <w:r>
        <w:rPr>
          <w:rFonts w:hint="eastAsia" w:ascii="黑体" w:hAnsi="黑体" w:eastAsia="黑体" w:cs="黑体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szCs w:val="32"/>
        </w:rPr>
        <w:t>年国家级高技能人才培训基地项目单位</w:t>
      </w:r>
    </w:p>
    <w:tbl>
      <w:tblPr>
        <w:tblStyle w:val="2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77"/>
        <w:gridCol w:w="3300"/>
        <w:gridCol w:w="3150"/>
        <w:gridCol w:w="937"/>
        <w:gridCol w:w="937"/>
      </w:tblGrid>
      <w:tr w14:paraId="20EC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9" w:type="dxa"/>
            <w:noWrap w:val="0"/>
            <w:vAlign w:val="top"/>
          </w:tcPr>
          <w:p w14:paraId="01A3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77" w:type="dxa"/>
            <w:noWrap w:val="0"/>
            <w:vAlign w:val="center"/>
          </w:tcPr>
          <w:p w14:paraId="42D07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项目所在地</w:t>
            </w:r>
          </w:p>
        </w:tc>
        <w:tc>
          <w:tcPr>
            <w:tcW w:w="3300" w:type="dxa"/>
            <w:noWrap w:val="0"/>
            <w:vAlign w:val="center"/>
          </w:tcPr>
          <w:p w14:paraId="29C4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基地项目单位名称</w:t>
            </w:r>
          </w:p>
        </w:tc>
        <w:tc>
          <w:tcPr>
            <w:tcW w:w="3150" w:type="dxa"/>
            <w:noWrap w:val="0"/>
            <w:vAlign w:val="center"/>
          </w:tcPr>
          <w:p w14:paraId="0C45D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拟建设专业（工种）</w:t>
            </w:r>
          </w:p>
        </w:tc>
        <w:tc>
          <w:tcPr>
            <w:tcW w:w="937" w:type="dxa"/>
            <w:noWrap w:val="0"/>
            <w:vAlign w:val="center"/>
          </w:tcPr>
          <w:p w14:paraId="7CEF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项目类别</w:t>
            </w:r>
          </w:p>
        </w:tc>
        <w:tc>
          <w:tcPr>
            <w:tcW w:w="937" w:type="dxa"/>
            <w:noWrap w:val="0"/>
            <w:vAlign w:val="center"/>
          </w:tcPr>
          <w:p w14:paraId="2758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项目档次</w:t>
            </w:r>
          </w:p>
        </w:tc>
      </w:tr>
      <w:tr w14:paraId="0D15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9" w:type="dxa"/>
            <w:noWrap w:val="0"/>
            <w:vAlign w:val="center"/>
          </w:tcPr>
          <w:p w14:paraId="5EBD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 w14:paraId="4475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南平市</w:t>
            </w:r>
          </w:p>
        </w:tc>
        <w:tc>
          <w:tcPr>
            <w:tcW w:w="3300" w:type="dxa"/>
            <w:noWrap w:val="0"/>
            <w:vAlign w:val="center"/>
          </w:tcPr>
          <w:p w14:paraId="22B15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Times New Roman" w:cs="Times New Roman"/>
                <w:sz w:val="24"/>
                <w:szCs w:val="24"/>
                <w:lang w:val="en" w:eastAsia="zh-CN"/>
              </w:rPr>
              <w:t>福建省南平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" w:eastAsia="zh-CN"/>
              </w:rPr>
              <w:t>市闽北高级技工学校</w:t>
            </w:r>
          </w:p>
        </w:tc>
        <w:tc>
          <w:tcPr>
            <w:tcW w:w="3150" w:type="dxa"/>
            <w:noWrap w:val="0"/>
            <w:vAlign w:val="center"/>
          </w:tcPr>
          <w:p w14:paraId="4EE7E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新能源汽车制造与装配（汽车装调工）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电气自动化设备安装与维修（电工）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化工工艺（化工总控工）</w:t>
            </w:r>
          </w:p>
        </w:tc>
        <w:tc>
          <w:tcPr>
            <w:tcW w:w="937" w:type="dxa"/>
            <w:noWrap w:val="0"/>
            <w:vAlign w:val="center"/>
          </w:tcPr>
          <w:p w14:paraId="6FF33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生产制造类</w:t>
            </w:r>
          </w:p>
        </w:tc>
        <w:tc>
          <w:tcPr>
            <w:tcW w:w="937" w:type="dxa"/>
            <w:noWrap w:val="0"/>
            <w:vAlign w:val="center"/>
          </w:tcPr>
          <w:p w14:paraId="4CDA6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B档</w:t>
            </w:r>
          </w:p>
        </w:tc>
      </w:tr>
      <w:tr w14:paraId="1729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9" w:type="dxa"/>
            <w:noWrap w:val="0"/>
            <w:vAlign w:val="center"/>
          </w:tcPr>
          <w:p w14:paraId="2545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noWrap w:val="0"/>
            <w:vAlign w:val="center"/>
          </w:tcPr>
          <w:p w14:paraId="02336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福州市</w:t>
            </w:r>
          </w:p>
        </w:tc>
        <w:tc>
          <w:tcPr>
            <w:tcW w:w="3300" w:type="dxa"/>
            <w:noWrap w:val="0"/>
            <w:vAlign w:val="center"/>
          </w:tcPr>
          <w:p w14:paraId="02D9A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中国海峡人才市场</w:t>
            </w:r>
          </w:p>
        </w:tc>
        <w:tc>
          <w:tcPr>
            <w:tcW w:w="3150" w:type="dxa"/>
            <w:noWrap w:val="0"/>
            <w:vAlign w:val="center"/>
          </w:tcPr>
          <w:p w14:paraId="40DED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工业机器人系统运维员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工业机器人系统操作员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工业视觉系统运维员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育婴员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养老护理员</w:t>
            </w:r>
          </w:p>
        </w:tc>
        <w:tc>
          <w:tcPr>
            <w:tcW w:w="937" w:type="dxa"/>
            <w:noWrap w:val="0"/>
            <w:vAlign w:val="center"/>
          </w:tcPr>
          <w:p w14:paraId="6F1EE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生产制造类</w:t>
            </w:r>
          </w:p>
        </w:tc>
        <w:tc>
          <w:tcPr>
            <w:tcW w:w="937" w:type="dxa"/>
            <w:noWrap w:val="0"/>
            <w:vAlign w:val="center"/>
          </w:tcPr>
          <w:p w14:paraId="4B6E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A档</w:t>
            </w:r>
          </w:p>
        </w:tc>
      </w:tr>
      <w:tr w14:paraId="1304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9" w:type="dxa"/>
            <w:noWrap w:val="0"/>
            <w:vAlign w:val="center"/>
          </w:tcPr>
          <w:p w14:paraId="257A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7" w:type="dxa"/>
            <w:noWrap w:val="0"/>
            <w:vAlign w:val="center"/>
          </w:tcPr>
          <w:p w14:paraId="596C2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福州市</w:t>
            </w:r>
          </w:p>
        </w:tc>
        <w:tc>
          <w:tcPr>
            <w:tcW w:w="3300" w:type="dxa"/>
            <w:noWrap w:val="0"/>
            <w:vAlign w:val="center"/>
          </w:tcPr>
          <w:p w14:paraId="07500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福建省大数据集团有限公司</w:t>
            </w:r>
          </w:p>
        </w:tc>
        <w:tc>
          <w:tcPr>
            <w:tcW w:w="3150" w:type="dxa"/>
            <w:noWrap w:val="0"/>
            <w:vAlign w:val="center"/>
          </w:tcPr>
          <w:p w14:paraId="7EF3C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人工智能训练师、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区块链应用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操作员、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互联网营销师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云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网智能运维员、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网络与信息安全管理员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  <w:t>密码技术应用员</w:t>
            </w:r>
          </w:p>
        </w:tc>
        <w:tc>
          <w:tcPr>
            <w:tcW w:w="937" w:type="dxa"/>
            <w:noWrap w:val="0"/>
            <w:vAlign w:val="center"/>
          </w:tcPr>
          <w:p w14:paraId="1C7BA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社会生产和生活服务类</w:t>
            </w:r>
          </w:p>
        </w:tc>
        <w:tc>
          <w:tcPr>
            <w:tcW w:w="937" w:type="dxa"/>
            <w:noWrap w:val="0"/>
            <w:vAlign w:val="center"/>
          </w:tcPr>
          <w:p w14:paraId="5FDA6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A档</w:t>
            </w:r>
          </w:p>
        </w:tc>
      </w:tr>
      <w:tr w14:paraId="58A9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9" w:type="dxa"/>
            <w:noWrap w:val="0"/>
            <w:vAlign w:val="center"/>
          </w:tcPr>
          <w:p w14:paraId="65D08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7" w:type="dxa"/>
            <w:noWrap w:val="0"/>
            <w:vAlign w:val="center"/>
          </w:tcPr>
          <w:p w14:paraId="3609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莆田市</w:t>
            </w:r>
          </w:p>
        </w:tc>
        <w:tc>
          <w:tcPr>
            <w:tcW w:w="3300" w:type="dxa"/>
            <w:noWrap w:val="0"/>
            <w:vAlign w:val="center"/>
          </w:tcPr>
          <w:p w14:paraId="3695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福建省莆田市高级技工学校</w:t>
            </w:r>
          </w:p>
        </w:tc>
        <w:tc>
          <w:tcPr>
            <w:tcW w:w="3150" w:type="dxa"/>
            <w:noWrap w:val="0"/>
            <w:vAlign w:val="center"/>
          </w:tcPr>
          <w:p w14:paraId="5BB8E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数控加工（车工、钳工）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机电一体化技术（电工、工业机器人系统操作员）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汽车维修（汽车装调工）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</w:rPr>
              <w:t>中餐烹饪（中式烹调师）</w:t>
            </w:r>
          </w:p>
        </w:tc>
        <w:tc>
          <w:tcPr>
            <w:tcW w:w="937" w:type="dxa"/>
            <w:noWrap w:val="0"/>
            <w:vAlign w:val="center"/>
          </w:tcPr>
          <w:p w14:paraId="4AD7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生产制造类</w:t>
            </w:r>
          </w:p>
        </w:tc>
        <w:tc>
          <w:tcPr>
            <w:tcW w:w="937" w:type="dxa"/>
            <w:noWrap w:val="0"/>
            <w:vAlign w:val="center"/>
          </w:tcPr>
          <w:p w14:paraId="0F6CB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A档</w:t>
            </w:r>
          </w:p>
        </w:tc>
      </w:tr>
      <w:tr w14:paraId="4C30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39" w:type="dxa"/>
            <w:noWrap w:val="0"/>
            <w:vAlign w:val="center"/>
          </w:tcPr>
          <w:p w14:paraId="5A55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7" w:type="dxa"/>
            <w:noWrap w:val="0"/>
            <w:vAlign w:val="center"/>
          </w:tcPr>
          <w:p w14:paraId="55FC6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厦门市</w:t>
            </w:r>
          </w:p>
        </w:tc>
        <w:tc>
          <w:tcPr>
            <w:tcW w:w="3300" w:type="dxa"/>
            <w:noWrap w:val="0"/>
            <w:vAlign w:val="center"/>
          </w:tcPr>
          <w:p w14:paraId="66FA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厦门航空有限公司</w:t>
            </w:r>
          </w:p>
        </w:tc>
        <w:tc>
          <w:tcPr>
            <w:tcW w:w="3150" w:type="dxa"/>
            <w:noWrap w:val="0"/>
            <w:vAlign w:val="center"/>
          </w:tcPr>
          <w:p w14:paraId="3D5E6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vertAlign w:val="baseline"/>
              </w:rPr>
              <w:t>航空器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机械维护员、航空发动机维修工、航空器部件修理员、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vertAlign w:val="baseline"/>
              </w:rPr>
              <w:t>民航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乘务员、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vertAlign w:val="baseline"/>
              </w:rPr>
              <w:t>航空运输地面服务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员</w:t>
            </w:r>
          </w:p>
        </w:tc>
        <w:tc>
          <w:tcPr>
            <w:tcW w:w="937" w:type="dxa"/>
            <w:noWrap w:val="0"/>
            <w:vAlign w:val="center"/>
          </w:tcPr>
          <w:p w14:paraId="49B65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生产制造类</w:t>
            </w:r>
          </w:p>
        </w:tc>
        <w:tc>
          <w:tcPr>
            <w:tcW w:w="937" w:type="dxa"/>
            <w:noWrap w:val="0"/>
            <w:vAlign w:val="center"/>
          </w:tcPr>
          <w:p w14:paraId="798C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A档</w:t>
            </w:r>
          </w:p>
        </w:tc>
      </w:tr>
    </w:tbl>
    <w:p w14:paraId="553A5112">
      <w:pPr>
        <w:rPr>
          <w:rFonts w:hint="eastAsia" w:ascii="黑体" w:hAnsi="黑体" w:eastAsia="黑体" w:cs="黑体"/>
          <w:szCs w:val="32"/>
          <w:lang w:val="zh-CN"/>
        </w:rPr>
      </w:pPr>
      <w:r>
        <w:rPr>
          <w:rFonts w:hint="eastAsia" w:ascii="黑体" w:hAnsi="黑体" w:eastAsia="黑体" w:cs="黑体"/>
          <w:szCs w:val="32"/>
        </w:rPr>
        <w:t>二、20</w:t>
      </w:r>
      <w:r>
        <w:rPr>
          <w:rFonts w:hint="eastAsia" w:ascii="黑体" w:hAnsi="黑体" w:eastAsia="黑体" w:cs="黑体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szCs w:val="32"/>
        </w:rPr>
        <w:t>年国家级技能大师工作室项目单位</w:t>
      </w:r>
    </w:p>
    <w:tbl>
      <w:tblPr>
        <w:tblStyle w:val="2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30"/>
        <w:gridCol w:w="2207"/>
        <w:gridCol w:w="2038"/>
        <w:gridCol w:w="1854"/>
        <w:gridCol w:w="1471"/>
      </w:tblGrid>
      <w:tr w14:paraId="6CE5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12" w:type="dxa"/>
            <w:noWrap w:val="0"/>
            <w:vAlign w:val="center"/>
          </w:tcPr>
          <w:p w14:paraId="7A15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 w14:paraId="089C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项目所在地</w:t>
            </w:r>
          </w:p>
        </w:tc>
        <w:tc>
          <w:tcPr>
            <w:tcW w:w="2207" w:type="dxa"/>
            <w:noWrap w:val="0"/>
            <w:vAlign w:val="center"/>
          </w:tcPr>
          <w:p w14:paraId="247E2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038" w:type="dxa"/>
            <w:noWrap w:val="0"/>
            <w:vAlign w:val="center"/>
          </w:tcPr>
          <w:p w14:paraId="4CB3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所在单位</w:t>
            </w:r>
          </w:p>
        </w:tc>
        <w:tc>
          <w:tcPr>
            <w:tcW w:w="1854" w:type="dxa"/>
            <w:noWrap w:val="0"/>
            <w:vAlign w:val="center"/>
          </w:tcPr>
          <w:p w14:paraId="2FAC7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职业（工种）</w:t>
            </w:r>
          </w:p>
        </w:tc>
        <w:tc>
          <w:tcPr>
            <w:tcW w:w="1471" w:type="dxa"/>
            <w:noWrap w:val="0"/>
            <w:vAlign w:val="center"/>
          </w:tcPr>
          <w:p w14:paraId="4FFA2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项目类别</w:t>
            </w:r>
          </w:p>
        </w:tc>
      </w:tr>
      <w:tr w14:paraId="5FC2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612" w:type="dxa"/>
            <w:noWrap w:val="0"/>
            <w:vAlign w:val="center"/>
          </w:tcPr>
          <w:p w14:paraId="4E07A566">
            <w:pPr>
              <w:widowControl/>
              <w:spacing w:line="500" w:lineRule="exact"/>
              <w:jc w:val="center"/>
              <w:rPr>
                <w:rFonts w:hint="default" w:ascii="仿宋_GB2312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3D4E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福州市</w:t>
            </w:r>
          </w:p>
        </w:tc>
        <w:tc>
          <w:tcPr>
            <w:tcW w:w="2207" w:type="dxa"/>
            <w:noWrap w:val="0"/>
            <w:vAlign w:val="center"/>
          </w:tcPr>
          <w:p w14:paraId="7F794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杨全超技能大师工作室</w:t>
            </w:r>
          </w:p>
        </w:tc>
        <w:tc>
          <w:tcPr>
            <w:tcW w:w="2038" w:type="dxa"/>
            <w:noWrap w:val="0"/>
            <w:vAlign w:val="center"/>
          </w:tcPr>
          <w:p w14:paraId="788F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福建福清核电有限公司</w:t>
            </w:r>
          </w:p>
        </w:tc>
        <w:tc>
          <w:tcPr>
            <w:tcW w:w="1854" w:type="dxa"/>
            <w:noWrap w:val="0"/>
            <w:vAlign w:val="center"/>
          </w:tcPr>
          <w:p w14:paraId="4EC46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核反应堆核级机械设备检修工</w:t>
            </w:r>
          </w:p>
        </w:tc>
        <w:tc>
          <w:tcPr>
            <w:tcW w:w="1471" w:type="dxa"/>
            <w:noWrap w:val="0"/>
            <w:vAlign w:val="center"/>
          </w:tcPr>
          <w:p w14:paraId="3E90F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生产制造类</w:t>
            </w:r>
          </w:p>
        </w:tc>
      </w:tr>
      <w:tr w14:paraId="19F1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612" w:type="dxa"/>
            <w:noWrap w:val="0"/>
            <w:vAlign w:val="center"/>
          </w:tcPr>
          <w:p w14:paraId="31E862C0">
            <w:pPr>
              <w:widowControl/>
              <w:spacing w:line="500" w:lineRule="exact"/>
              <w:jc w:val="center"/>
              <w:rPr>
                <w:rFonts w:hint="default" w:ascii="仿宋_GB2312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 w14:paraId="0171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福州市</w:t>
            </w:r>
          </w:p>
        </w:tc>
        <w:tc>
          <w:tcPr>
            <w:tcW w:w="2207" w:type="dxa"/>
            <w:noWrap w:val="0"/>
            <w:vAlign w:val="center"/>
          </w:tcPr>
          <w:p w14:paraId="3DD0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忠技能大师工作室</w:t>
            </w:r>
          </w:p>
        </w:tc>
        <w:tc>
          <w:tcPr>
            <w:tcW w:w="2038" w:type="dxa"/>
            <w:noWrap w:val="0"/>
            <w:vAlign w:val="center"/>
          </w:tcPr>
          <w:p w14:paraId="72F1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福建中元艺术品有限公司</w:t>
            </w:r>
          </w:p>
        </w:tc>
        <w:tc>
          <w:tcPr>
            <w:tcW w:w="1854" w:type="dxa"/>
            <w:noWrap w:val="0"/>
            <w:vAlign w:val="center"/>
          </w:tcPr>
          <w:p w14:paraId="57141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工艺品雕刻工（木雕工）</w:t>
            </w:r>
          </w:p>
        </w:tc>
        <w:tc>
          <w:tcPr>
            <w:tcW w:w="1471" w:type="dxa"/>
            <w:noWrap w:val="0"/>
            <w:vAlign w:val="center"/>
          </w:tcPr>
          <w:p w14:paraId="7CF4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生产制造类</w:t>
            </w:r>
          </w:p>
        </w:tc>
      </w:tr>
      <w:tr w14:paraId="67CB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12" w:type="dxa"/>
            <w:noWrap w:val="0"/>
            <w:vAlign w:val="center"/>
          </w:tcPr>
          <w:p w14:paraId="51B3D84A">
            <w:pPr>
              <w:widowControl/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 w14:paraId="0144F4BE">
            <w:pPr>
              <w:widowControl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三明市</w:t>
            </w:r>
          </w:p>
        </w:tc>
        <w:tc>
          <w:tcPr>
            <w:tcW w:w="2207" w:type="dxa"/>
            <w:noWrap w:val="0"/>
            <w:vAlign w:val="center"/>
          </w:tcPr>
          <w:p w14:paraId="383301E3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蔡江河技能大师工作室</w:t>
            </w:r>
          </w:p>
        </w:tc>
        <w:tc>
          <w:tcPr>
            <w:tcW w:w="2038" w:type="dxa"/>
            <w:noWrap w:val="0"/>
            <w:vAlign w:val="center"/>
          </w:tcPr>
          <w:p w14:paraId="5FBE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国网福建省电力有限公司三明供电公司</w:t>
            </w:r>
          </w:p>
        </w:tc>
        <w:tc>
          <w:tcPr>
            <w:tcW w:w="1854" w:type="dxa"/>
            <w:noWrap w:val="0"/>
            <w:vAlign w:val="center"/>
          </w:tcPr>
          <w:p w14:paraId="1B41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高压线路带电检修</w:t>
            </w:r>
          </w:p>
        </w:tc>
        <w:tc>
          <w:tcPr>
            <w:tcW w:w="1471" w:type="dxa"/>
            <w:noWrap w:val="0"/>
            <w:vAlign w:val="center"/>
          </w:tcPr>
          <w:p w14:paraId="05EE7250">
            <w:pPr>
              <w:widowControl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生产制造类</w:t>
            </w:r>
          </w:p>
        </w:tc>
      </w:tr>
      <w:tr w14:paraId="6AD2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12" w:type="dxa"/>
            <w:noWrap w:val="0"/>
            <w:vAlign w:val="center"/>
          </w:tcPr>
          <w:p w14:paraId="680E1961">
            <w:pPr>
              <w:widowControl/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 w14:paraId="4AF3FA6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福州市</w:t>
            </w:r>
          </w:p>
        </w:tc>
        <w:tc>
          <w:tcPr>
            <w:tcW w:w="2207" w:type="dxa"/>
            <w:noWrap w:val="0"/>
            <w:vAlign w:val="center"/>
          </w:tcPr>
          <w:p w14:paraId="0101BEDB">
            <w:pPr>
              <w:widowControl/>
              <w:spacing w:line="400" w:lineRule="exact"/>
              <w:jc w:val="center"/>
              <w:rPr>
                <w:rFonts w:hint="default"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陈为新技能大师工作室</w:t>
            </w:r>
          </w:p>
        </w:tc>
        <w:tc>
          <w:tcPr>
            <w:tcW w:w="2038" w:type="dxa"/>
            <w:noWrap w:val="0"/>
            <w:vAlign w:val="center"/>
          </w:tcPr>
          <w:p w14:paraId="65EB3CD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福州鼓楼为新艺术馆</w:t>
            </w:r>
          </w:p>
        </w:tc>
        <w:tc>
          <w:tcPr>
            <w:tcW w:w="1854" w:type="dxa"/>
            <w:noWrap w:val="0"/>
            <w:vAlign w:val="center"/>
          </w:tcPr>
          <w:p w14:paraId="4C31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工艺品雕刻工（石雕工）</w:t>
            </w:r>
          </w:p>
        </w:tc>
        <w:tc>
          <w:tcPr>
            <w:tcW w:w="1471" w:type="dxa"/>
            <w:noWrap w:val="0"/>
            <w:vAlign w:val="center"/>
          </w:tcPr>
          <w:p w14:paraId="3CB01D25">
            <w:pPr>
              <w:widowControl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生产制造类</w:t>
            </w:r>
          </w:p>
        </w:tc>
      </w:tr>
      <w:tr w14:paraId="6057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612" w:type="dxa"/>
            <w:noWrap w:val="0"/>
            <w:vAlign w:val="center"/>
          </w:tcPr>
          <w:p w14:paraId="78B2CE2C">
            <w:pPr>
              <w:widowControl/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 w14:paraId="7C9781BE">
            <w:pPr>
              <w:widowControl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厦门市</w:t>
            </w:r>
          </w:p>
        </w:tc>
        <w:tc>
          <w:tcPr>
            <w:tcW w:w="2207" w:type="dxa"/>
            <w:noWrap w:val="0"/>
            <w:vAlign w:val="center"/>
          </w:tcPr>
          <w:p w14:paraId="3514262D">
            <w:pPr>
              <w:widowControl/>
              <w:spacing w:line="400" w:lineRule="exact"/>
              <w:jc w:val="center"/>
              <w:rPr>
                <w:rFonts w:hint="default" w:ascii="仿宋_GB2312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 xml:space="preserve">  浩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技能大师工作室</w:t>
            </w:r>
          </w:p>
        </w:tc>
        <w:tc>
          <w:tcPr>
            <w:tcW w:w="2038" w:type="dxa"/>
            <w:noWrap w:val="0"/>
            <w:vAlign w:val="center"/>
          </w:tcPr>
          <w:p w14:paraId="2B6D5C03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红伍玖玖玖（厦门）贸易有限公司</w:t>
            </w:r>
          </w:p>
        </w:tc>
        <w:tc>
          <w:tcPr>
            <w:tcW w:w="1854" w:type="dxa"/>
            <w:noWrap w:val="0"/>
            <w:vAlign w:val="center"/>
          </w:tcPr>
          <w:p w14:paraId="2665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陶瓷工艺</w:t>
            </w:r>
          </w:p>
        </w:tc>
        <w:tc>
          <w:tcPr>
            <w:tcW w:w="1471" w:type="dxa"/>
            <w:noWrap w:val="0"/>
            <w:vAlign w:val="center"/>
          </w:tcPr>
          <w:p w14:paraId="5E4F6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社会生产和生活服务类</w:t>
            </w:r>
          </w:p>
        </w:tc>
      </w:tr>
    </w:tbl>
    <w:p w14:paraId="33427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7460F7-6351-46CC-AB54-DC2362A3F7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B479EB-4643-4895-980D-3F5F77CAF43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9D22BFA-C990-4761-9FED-C849718C6A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E7C1BEA-079D-4C0C-9BA1-7CA52CD28444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D1FAC93A-267C-4B24-B56A-9847B3E5FD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2CE93C8-09FA-4BF7-AE62-3418F953EB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C6DCD"/>
    <w:rsid w:val="75B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2025-05-30T09:27:00Z</dcterms:created>
  <dc:creator>彩虹</dc:creator>
  <cp:lastModifiedBy>彩虹</cp:lastModifiedBy>
  <dcterms:modified xsi:type="dcterms:W3CDTF">2025-05-30T09:30:18Z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9DCCDEAB06944CCC9991DF5FA8B80201_11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